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A0528" w14:textId="77777777" w:rsidR="00825FE0" w:rsidRDefault="00825FE0" w:rsidP="002C0359">
      <w:pPr>
        <w:ind w:left="1440" w:right="1080"/>
        <w:rPr>
          <w:rFonts w:ascii="Arial" w:hAnsi="Arial" w:cs="Arial"/>
        </w:rPr>
      </w:pPr>
    </w:p>
    <w:p w14:paraId="1A81AFFB" w14:textId="46848048" w:rsidR="00262795" w:rsidRPr="00373D26" w:rsidRDefault="0012487A" w:rsidP="00262795">
      <w:pPr>
        <w:jc w:val="right"/>
        <w:rPr>
          <w:rFonts w:eastAsia="MS ??" w:cstheme="minorHAnsi"/>
          <w:b/>
          <w:sz w:val="22"/>
          <w:szCs w:val="22"/>
        </w:rPr>
      </w:pPr>
      <w:r w:rsidRPr="00373D26">
        <w:rPr>
          <w:rFonts w:eastAsia="MS ??" w:cstheme="minorHAnsi"/>
          <w:b/>
          <w:sz w:val="22"/>
          <w:szCs w:val="22"/>
        </w:rPr>
        <w:t>Kipling D. Giles</w:t>
      </w:r>
    </w:p>
    <w:p w14:paraId="7C48F3C4" w14:textId="0912278E" w:rsidR="00262795" w:rsidRPr="00373D26" w:rsidRDefault="001D439D" w:rsidP="00262795">
      <w:pPr>
        <w:jc w:val="right"/>
        <w:rPr>
          <w:rFonts w:cstheme="minorHAnsi"/>
          <w:i/>
          <w:sz w:val="22"/>
          <w:szCs w:val="22"/>
        </w:rPr>
      </w:pPr>
      <w:hyperlink r:id="rId8" w:history="1">
        <w:r w:rsidR="0012487A" w:rsidRPr="00373D26">
          <w:rPr>
            <w:rStyle w:val="Hyperlink"/>
            <w:rFonts w:cstheme="minorHAnsi"/>
            <w:i/>
            <w:sz w:val="22"/>
            <w:szCs w:val="22"/>
          </w:rPr>
          <w:t>kdgiles@CPSEnergy.com</w:t>
        </w:r>
      </w:hyperlink>
    </w:p>
    <w:p w14:paraId="005D0023" w14:textId="3D7FDFE9" w:rsidR="00262795" w:rsidRDefault="0012487A" w:rsidP="00262795">
      <w:pPr>
        <w:jc w:val="right"/>
        <w:rPr>
          <w:rFonts w:cstheme="minorHAnsi"/>
          <w:sz w:val="22"/>
          <w:szCs w:val="22"/>
        </w:rPr>
      </w:pPr>
      <w:r w:rsidRPr="00373D26">
        <w:rPr>
          <w:rFonts w:cstheme="minorHAnsi"/>
          <w:sz w:val="22"/>
          <w:szCs w:val="22"/>
        </w:rPr>
        <w:t>Direct: (210) 353-3169</w:t>
      </w:r>
    </w:p>
    <w:p w14:paraId="6DBDC682" w14:textId="77777777" w:rsidR="006604C4" w:rsidRPr="00373D26" w:rsidRDefault="006604C4" w:rsidP="00262795">
      <w:pPr>
        <w:jc w:val="right"/>
        <w:rPr>
          <w:rFonts w:cstheme="minorHAnsi"/>
          <w:sz w:val="22"/>
          <w:szCs w:val="22"/>
        </w:rPr>
      </w:pPr>
    </w:p>
    <w:p w14:paraId="2B9DDB54" w14:textId="182E8003" w:rsidR="00504A88" w:rsidRDefault="009F2C28" w:rsidP="00B51D49">
      <w:pPr>
        <w:jc w:val="center"/>
        <w:rPr>
          <w:rFonts w:eastAsiaTheme="majorEastAsia" w:cstheme="minorHAnsi"/>
          <w:iCs/>
        </w:rPr>
      </w:pPr>
      <w:r>
        <w:rPr>
          <w:rFonts w:eastAsiaTheme="majorEastAsia" w:cstheme="minorHAnsi"/>
          <w:iCs/>
        </w:rPr>
        <w:t xml:space="preserve">January </w:t>
      </w:r>
      <w:r w:rsidR="001D439D">
        <w:rPr>
          <w:rFonts w:eastAsiaTheme="majorEastAsia" w:cstheme="minorHAnsi"/>
          <w:iCs/>
        </w:rPr>
        <w:t>14, 2025</w:t>
      </w:r>
    </w:p>
    <w:p w14:paraId="35E74D0B" w14:textId="77777777" w:rsidR="00C47A6D" w:rsidRPr="006604C4" w:rsidRDefault="00C47A6D" w:rsidP="00B51D49">
      <w:pPr>
        <w:jc w:val="center"/>
        <w:rPr>
          <w:rFonts w:eastAsiaTheme="majorEastAsia" w:cstheme="minorHAnsi"/>
          <w:iCs/>
        </w:rPr>
      </w:pPr>
    </w:p>
    <w:p w14:paraId="3730B311" w14:textId="77777777" w:rsidR="00B51D49" w:rsidRDefault="00B51D49" w:rsidP="00B51D49">
      <w:pPr>
        <w:jc w:val="center"/>
        <w:rPr>
          <w:rFonts w:ascii="Times New Roman" w:hAnsi="Times New Roman" w:cs="Times New Roman"/>
        </w:rPr>
      </w:pPr>
    </w:p>
    <w:p w14:paraId="1F4164C6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Filing Clerk</w:t>
      </w:r>
    </w:p>
    <w:p w14:paraId="2AC3D5B9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Public Utility Commission of Texas</w:t>
      </w:r>
    </w:p>
    <w:p w14:paraId="35EAF339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1701 N. Congress Ave.</w:t>
      </w:r>
    </w:p>
    <w:p w14:paraId="1181A375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P.O. Box 13326</w:t>
      </w:r>
    </w:p>
    <w:p w14:paraId="35687980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Austin, TX 78711-3326</w:t>
      </w:r>
    </w:p>
    <w:p w14:paraId="0409ED9C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</w:p>
    <w:p w14:paraId="0BED1F70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>RE:</w:t>
      </w:r>
      <w:r w:rsidRPr="00864F43">
        <w:rPr>
          <w:rFonts w:cstheme="minorHAnsi"/>
        </w:rPr>
        <w:tab/>
        <w:t>Project No. 35077 – Transmission Contract Filing Pursuant to Subst. Rule § 25.195(e)</w:t>
      </w:r>
    </w:p>
    <w:p w14:paraId="22DBD425" w14:textId="77777777" w:rsidR="0012487A" w:rsidRPr="00864F43" w:rsidRDefault="0012487A" w:rsidP="0012487A">
      <w:pPr>
        <w:contextualSpacing/>
        <w:jc w:val="both"/>
        <w:rPr>
          <w:rFonts w:cstheme="minorHAnsi"/>
        </w:rPr>
      </w:pPr>
    </w:p>
    <w:p w14:paraId="66665BB7" w14:textId="4ECA1099" w:rsidR="0012487A" w:rsidRDefault="009F2C28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>Attached</w:t>
      </w:r>
      <w:r w:rsidR="00F81587">
        <w:rPr>
          <w:rFonts w:cstheme="minorHAnsi"/>
        </w:rPr>
        <w:t xml:space="preserve"> please</w:t>
      </w:r>
      <w:r w:rsidR="006604C4">
        <w:rPr>
          <w:rFonts w:cstheme="minorHAnsi"/>
        </w:rPr>
        <w:t xml:space="preserve"> find</w:t>
      </w:r>
      <w:r w:rsidR="0012487A" w:rsidRPr="00864F43">
        <w:rPr>
          <w:rFonts w:cstheme="minorHAnsi"/>
        </w:rPr>
        <w:t xml:space="preserve"> </w:t>
      </w:r>
      <w:r w:rsidR="00F81587">
        <w:rPr>
          <w:rFonts w:cstheme="minorHAnsi"/>
        </w:rPr>
        <w:t xml:space="preserve">the </w:t>
      </w:r>
      <w:r w:rsidR="008E2AAB">
        <w:rPr>
          <w:rFonts w:cstheme="minorHAnsi"/>
        </w:rPr>
        <w:t xml:space="preserve">Generation </w:t>
      </w:r>
      <w:r w:rsidR="0012487A" w:rsidRPr="00864F43">
        <w:rPr>
          <w:rFonts w:cstheme="minorHAnsi"/>
        </w:rPr>
        <w:t xml:space="preserve">Interconnection Agreement </w:t>
      </w:r>
      <w:proofErr w:type="gramStart"/>
      <w:r w:rsidR="0012487A">
        <w:rPr>
          <w:rFonts w:cstheme="minorHAnsi"/>
        </w:rPr>
        <w:t>entered into</w:t>
      </w:r>
      <w:proofErr w:type="gramEnd"/>
      <w:r w:rsidR="0012487A">
        <w:rPr>
          <w:rFonts w:cstheme="minorHAnsi"/>
        </w:rPr>
        <w:t xml:space="preserve"> by</w:t>
      </w:r>
      <w:r w:rsidR="0012487A" w:rsidRPr="00864F43">
        <w:rPr>
          <w:rFonts w:cstheme="minorHAnsi"/>
        </w:rPr>
        <w:t xml:space="preserve"> the City Public Service Board of San Antonio, TX (“CPS Energy”) </w:t>
      </w:r>
      <w:r w:rsidR="0012487A">
        <w:rPr>
          <w:rFonts w:cstheme="minorHAnsi"/>
        </w:rPr>
        <w:t xml:space="preserve">with </w:t>
      </w:r>
      <w:r w:rsidR="00065575">
        <w:rPr>
          <w:rFonts w:cstheme="minorHAnsi"/>
        </w:rPr>
        <w:t>Padua Grid</w:t>
      </w:r>
      <w:r w:rsidR="001D439D">
        <w:rPr>
          <w:rFonts w:cstheme="minorHAnsi"/>
        </w:rPr>
        <w:t xml:space="preserve"> 2</w:t>
      </w:r>
      <w:r w:rsidR="00065575">
        <w:rPr>
          <w:rFonts w:cstheme="minorHAnsi"/>
        </w:rPr>
        <w:t>,</w:t>
      </w:r>
      <w:r w:rsidR="001C1DE1">
        <w:rPr>
          <w:rFonts w:cstheme="minorHAnsi"/>
        </w:rPr>
        <w:t xml:space="preserve"> LLC</w:t>
      </w:r>
      <w:r w:rsidR="0012487A">
        <w:rPr>
          <w:rFonts w:cstheme="minorHAnsi"/>
        </w:rPr>
        <w:t xml:space="preserve"> </w:t>
      </w:r>
      <w:r w:rsidR="0012487A" w:rsidRPr="00864F43">
        <w:rPr>
          <w:rFonts w:cstheme="minorHAnsi"/>
        </w:rPr>
        <w:t xml:space="preserve">for filing </w:t>
      </w:r>
      <w:r w:rsidR="00F81587">
        <w:rPr>
          <w:rFonts w:cstheme="minorHAnsi"/>
        </w:rPr>
        <w:t>with</w:t>
      </w:r>
      <w:r w:rsidR="0012487A" w:rsidRPr="00864F43">
        <w:rPr>
          <w:rFonts w:cstheme="minorHAnsi"/>
        </w:rPr>
        <w:t xml:space="preserve"> the Public Utility Commission pursuant to Substantive Rule 25.195(e). </w:t>
      </w:r>
    </w:p>
    <w:p w14:paraId="1A7D0867" w14:textId="49B81396" w:rsidR="00F81587" w:rsidRDefault="00F81587" w:rsidP="0012487A">
      <w:pPr>
        <w:contextualSpacing/>
        <w:jc w:val="both"/>
        <w:rPr>
          <w:rFonts w:cstheme="minorHAnsi"/>
        </w:rPr>
      </w:pPr>
    </w:p>
    <w:p w14:paraId="4C3FCA85" w14:textId="77777777" w:rsidR="00F81587" w:rsidRPr="00F81587" w:rsidRDefault="00F81587" w:rsidP="00F81587">
      <w:pPr>
        <w:jc w:val="both"/>
        <w:rPr>
          <w:rFonts w:cstheme="minorHAnsi"/>
        </w:rPr>
      </w:pPr>
    </w:p>
    <w:p w14:paraId="5C0B02AC" w14:textId="6A613EE2" w:rsidR="0012487A" w:rsidRDefault="0012487A" w:rsidP="0012487A">
      <w:pPr>
        <w:contextualSpacing/>
        <w:jc w:val="both"/>
        <w:rPr>
          <w:rFonts w:cstheme="minorHAnsi"/>
        </w:rPr>
      </w:pP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  <w:t>Respectfully submitted,</w:t>
      </w:r>
    </w:p>
    <w:p w14:paraId="106B58A4" w14:textId="2FB64C41" w:rsidR="0012487A" w:rsidRPr="006604C4" w:rsidRDefault="006604C4" w:rsidP="0012487A">
      <w:pPr>
        <w:contextualSpacing/>
        <w:jc w:val="both"/>
        <w:rPr>
          <w:rFonts w:cstheme="minorHAnsi"/>
          <w:sz w:val="14"/>
          <w:szCs w:val="14"/>
        </w:rPr>
      </w:pPr>
      <w:r>
        <w:rPr>
          <w:rFonts w:cstheme="minorHAnsi"/>
          <w:noProof/>
        </w:rPr>
        <w:drawing>
          <wp:anchor distT="0" distB="0" distL="114300" distR="114300" simplePos="0" relativeHeight="251658240" behindDoc="0" locked="0" layoutInCell="1" allowOverlap="1" wp14:anchorId="504729BF" wp14:editId="12DA09E0">
            <wp:simplePos x="0" y="0"/>
            <wp:positionH relativeFrom="column">
              <wp:posOffset>3179915</wp:posOffset>
            </wp:positionH>
            <wp:positionV relativeFrom="paragraph">
              <wp:posOffset>2540</wp:posOffset>
            </wp:positionV>
            <wp:extent cx="2457450" cy="6115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G-signature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  <w:r w:rsidR="003E7805">
        <w:rPr>
          <w:rFonts w:cstheme="minorHAnsi"/>
        </w:rPr>
        <w:tab/>
      </w:r>
    </w:p>
    <w:p w14:paraId="3F510317" w14:textId="44F9829C" w:rsidR="006604C4" w:rsidRDefault="006604C4" w:rsidP="0012487A">
      <w:pPr>
        <w:contextualSpacing/>
        <w:jc w:val="both"/>
        <w:rPr>
          <w:rFonts w:cstheme="minorHAnsi"/>
        </w:rPr>
      </w:pPr>
    </w:p>
    <w:p w14:paraId="0FD0A61C" w14:textId="77777777" w:rsidR="006604C4" w:rsidRDefault="006604C4" w:rsidP="0012487A">
      <w:pPr>
        <w:contextualSpacing/>
        <w:jc w:val="both"/>
        <w:rPr>
          <w:rFonts w:cstheme="minorHAnsi"/>
        </w:rPr>
      </w:pPr>
    </w:p>
    <w:p w14:paraId="2D7274C6" w14:textId="77777777" w:rsidR="0012487A" w:rsidRDefault="0012487A" w:rsidP="0012487A">
      <w:pPr>
        <w:contextualSpacing/>
        <w:jc w:val="both"/>
        <w:rPr>
          <w:rFonts w:cstheme="minorHAnsi"/>
          <w:u w:val="single"/>
        </w:rPr>
      </w:pP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  <w:r w:rsidRPr="00864F43">
        <w:rPr>
          <w:rFonts w:cstheme="minorHAnsi"/>
          <w:u w:val="single"/>
        </w:rPr>
        <w:tab/>
      </w:r>
    </w:p>
    <w:p w14:paraId="1AF6A62D" w14:textId="77777777" w:rsidR="0012487A" w:rsidRDefault="0012487A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Kipling D. Giles</w:t>
      </w:r>
    </w:p>
    <w:p w14:paraId="0351C273" w14:textId="2D41B303" w:rsidR="0012487A" w:rsidRDefault="0012487A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6604C4">
        <w:rPr>
          <w:rFonts w:cstheme="minorHAnsi"/>
        </w:rPr>
        <w:t>VP</w:t>
      </w:r>
      <w:r w:rsidR="00B07177">
        <w:rPr>
          <w:rFonts w:cstheme="minorHAnsi"/>
        </w:rPr>
        <w:t xml:space="preserve"> Deputy General Counsel</w:t>
      </w:r>
    </w:p>
    <w:p w14:paraId="729D6ECC" w14:textId="77777777" w:rsidR="0012487A" w:rsidRPr="0093151E" w:rsidRDefault="0012487A" w:rsidP="0012487A">
      <w:pPr>
        <w:contextualSpacing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Legal Services</w:t>
      </w:r>
    </w:p>
    <w:p w14:paraId="2E2ACE37" w14:textId="094B0D14" w:rsidR="0080674E" w:rsidRPr="002C0359" w:rsidRDefault="0080674E" w:rsidP="0012487A">
      <w:pPr>
        <w:jc w:val="both"/>
        <w:rPr>
          <w:rFonts w:ascii="Arial" w:hAnsi="Arial" w:cs="Arial"/>
        </w:rPr>
      </w:pPr>
    </w:p>
    <w:sectPr w:rsidR="0080674E" w:rsidRPr="002C0359" w:rsidSect="00262795">
      <w:headerReference w:type="even" r:id="rId10"/>
      <w:head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A8E40" w14:textId="77777777" w:rsidR="00616A19" w:rsidRDefault="00616A19" w:rsidP="002C0359">
      <w:r>
        <w:separator/>
      </w:r>
    </w:p>
  </w:endnote>
  <w:endnote w:type="continuationSeparator" w:id="0">
    <w:p w14:paraId="53A593FF" w14:textId="77777777" w:rsidR="00616A19" w:rsidRDefault="00616A19" w:rsidP="002C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E3396" w14:textId="77777777" w:rsidR="00616A19" w:rsidRDefault="00616A19" w:rsidP="002C0359">
      <w:r>
        <w:separator/>
      </w:r>
    </w:p>
  </w:footnote>
  <w:footnote w:type="continuationSeparator" w:id="0">
    <w:p w14:paraId="791E598E" w14:textId="77777777" w:rsidR="00616A19" w:rsidRDefault="00616A19" w:rsidP="002C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6599E" w14:textId="7D29CA97" w:rsidR="002C0359" w:rsidRDefault="001D439D">
    <w:pPr>
      <w:pStyle w:val="Header"/>
    </w:pPr>
    <w:r>
      <w:rPr>
        <w:noProof/>
      </w:rPr>
      <w:pict w14:anchorId="474DF1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184864" o:spid="_x0000_s2050" type="#_x0000_t75" alt="" style="position:absolute;margin-left:0;margin-top:0;width:609.45pt;height:788.7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2NewMasterLTRH11 2 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BAEF4" w14:textId="7CA23144" w:rsidR="00262795" w:rsidRPr="0012487A" w:rsidRDefault="0012487A" w:rsidP="00262795">
    <w:pPr>
      <w:pStyle w:val="Header"/>
      <w:rPr>
        <w:rFonts w:eastAsia="MS ??" w:cstheme="minorHAnsi"/>
        <w:sz w:val="22"/>
        <w:szCs w:val="22"/>
      </w:rPr>
    </w:pPr>
    <w:r w:rsidRPr="0012487A">
      <w:rPr>
        <w:rFonts w:cstheme="minorHAnsi"/>
        <w:sz w:val="22"/>
        <w:szCs w:val="22"/>
      </w:rPr>
      <w:t>Public Utility Commission of Texas</w:t>
    </w:r>
  </w:p>
  <w:p w14:paraId="1BE3B084" w14:textId="41A4E802" w:rsidR="00262795" w:rsidRPr="0012487A" w:rsidRDefault="00262795" w:rsidP="00262795">
    <w:pPr>
      <w:pStyle w:val="Header"/>
      <w:rPr>
        <w:rFonts w:cstheme="minorHAnsi"/>
        <w:sz w:val="22"/>
        <w:szCs w:val="22"/>
      </w:rPr>
    </w:pPr>
    <w:r w:rsidRPr="0012487A">
      <w:rPr>
        <w:rStyle w:val="PageNumber"/>
        <w:rFonts w:cstheme="minorHAnsi"/>
        <w:sz w:val="22"/>
        <w:szCs w:val="22"/>
      </w:rPr>
      <w:fldChar w:fldCharType="begin"/>
    </w:r>
    <w:r w:rsidRPr="0012487A">
      <w:rPr>
        <w:rStyle w:val="PageNumber"/>
        <w:rFonts w:cstheme="minorHAnsi"/>
        <w:sz w:val="22"/>
        <w:szCs w:val="22"/>
      </w:rPr>
      <w:instrText xml:space="preserve"> DATE  \@ "MMMM d, yyyy"  \* MERGEFORMAT </w:instrText>
    </w:r>
    <w:r w:rsidRPr="0012487A">
      <w:rPr>
        <w:rStyle w:val="PageNumber"/>
        <w:rFonts w:cstheme="minorHAnsi"/>
        <w:sz w:val="22"/>
        <w:szCs w:val="22"/>
      </w:rPr>
      <w:fldChar w:fldCharType="separate"/>
    </w:r>
    <w:r w:rsidR="001D439D">
      <w:rPr>
        <w:rStyle w:val="PageNumber"/>
        <w:rFonts w:cstheme="minorHAnsi"/>
        <w:noProof/>
        <w:sz w:val="22"/>
        <w:szCs w:val="22"/>
      </w:rPr>
      <w:t>January 14, 2025</w:t>
    </w:r>
    <w:r w:rsidRPr="0012487A">
      <w:rPr>
        <w:rStyle w:val="PageNumber"/>
        <w:rFonts w:cstheme="minorHAnsi"/>
        <w:sz w:val="22"/>
        <w:szCs w:val="22"/>
      </w:rPr>
      <w:fldChar w:fldCharType="end"/>
    </w:r>
  </w:p>
  <w:p w14:paraId="08F784C2" w14:textId="77777777" w:rsidR="00262795" w:rsidRPr="0012487A" w:rsidRDefault="00262795" w:rsidP="00262795">
    <w:pPr>
      <w:pStyle w:val="Header"/>
      <w:rPr>
        <w:rFonts w:cstheme="minorHAnsi"/>
        <w:sz w:val="22"/>
        <w:szCs w:val="22"/>
      </w:rPr>
    </w:pPr>
    <w:r w:rsidRPr="0012487A">
      <w:rPr>
        <w:rFonts w:cstheme="minorHAnsi"/>
        <w:sz w:val="22"/>
        <w:szCs w:val="22"/>
      </w:rPr>
      <w:t xml:space="preserve">Page </w:t>
    </w:r>
    <w:r w:rsidRPr="0012487A">
      <w:rPr>
        <w:rFonts w:cstheme="minorHAnsi"/>
        <w:sz w:val="22"/>
        <w:szCs w:val="22"/>
      </w:rPr>
      <w:fldChar w:fldCharType="begin"/>
    </w:r>
    <w:r w:rsidRPr="0012487A">
      <w:rPr>
        <w:rFonts w:cstheme="minorHAnsi"/>
        <w:sz w:val="22"/>
        <w:szCs w:val="22"/>
      </w:rPr>
      <w:instrText xml:space="preserve"> PAGE   \* MERGEFORMAT </w:instrText>
    </w:r>
    <w:r w:rsidRPr="0012487A">
      <w:rPr>
        <w:rFonts w:cstheme="minorHAnsi"/>
        <w:sz w:val="22"/>
        <w:szCs w:val="22"/>
      </w:rPr>
      <w:fldChar w:fldCharType="separate"/>
    </w:r>
    <w:r w:rsidRPr="0012487A">
      <w:rPr>
        <w:rFonts w:cstheme="minorHAnsi"/>
        <w:sz w:val="22"/>
        <w:szCs w:val="22"/>
      </w:rPr>
      <w:t>7</w:t>
    </w:r>
    <w:r w:rsidRPr="0012487A">
      <w:rPr>
        <w:rFonts w:cstheme="minorHAnsi"/>
        <w:noProof/>
        <w:sz w:val="22"/>
        <w:szCs w:val="22"/>
      </w:rPr>
      <w:fldChar w:fldCharType="end"/>
    </w:r>
    <w:r w:rsidRPr="0012487A">
      <w:rPr>
        <w:rFonts w:cstheme="minorHAnsi"/>
        <w:sz w:val="22"/>
        <w:szCs w:val="22"/>
      </w:rPr>
      <w:t xml:space="preserve"> </w:t>
    </w:r>
  </w:p>
  <w:p w14:paraId="0DBDFEFE" w14:textId="662D536A" w:rsidR="002C0359" w:rsidRDefault="002C03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32CD" w14:textId="40B0AED9" w:rsidR="002C0359" w:rsidRDefault="001D439D">
    <w:pPr>
      <w:pStyle w:val="Header"/>
    </w:pPr>
    <w:r>
      <w:rPr>
        <w:noProof/>
      </w:rPr>
      <w:pict w14:anchorId="55307F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184863" o:spid="_x0000_s2049" type="#_x0000_t75" alt="" style="position:absolute;margin-left:-71.3pt;margin-top:-69.3pt;width:609.45pt;height:788.7pt;z-index:-251656192;mso-wrap-edited:f;mso-width-percent:0;mso-height-percent:0;mso-position-horizontal-relative:margin;mso-position-vertical-relative:margin;mso-width-percent:0;mso-height-percent:0" o:allowincell="f">
          <v:imagedata r:id="rId1" o:title="2NewMasterLTRH11 2 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712AE"/>
    <w:multiLevelType w:val="hybridMultilevel"/>
    <w:tmpl w:val="8CB8D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43841"/>
    <w:multiLevelType w:val="hybridMultilevel"/>
    <w:tmpl w:val="C7605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25BAB"/>
    <w:multiLevelType w:val="hybridMultilevel"/>
    <w:tmpl w:val="D48CA5E2"/>
    <w:lvl w:ilvl="0" w:tplc="938270DA">
      <w:start w:val="1"/>
      <w:numFmt w:val="upperLetter"/>
      <w:lvlText w:val="(%1)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461360">
    <w:abstractNumId w:val="2"/>
  </w:num>
  <w:num w:numId="2" w16cid:durableId="907886970">
    <w:abstractNumId w:val="0"/>
  </w:num>
  <w:num w:numId="3" w16cid:durableId="124776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59"/>
    <w:rsid w:val="00037680"/>
    <w:rsid w:val="00040C94"/>
    <w:rsid w:val="00065575"/>
    <w:rsid w:val="0012487A"/>
    <w:rsid w:val="001765BB"/>
    <w:rsid w:val="00191045"/>
    <w:rsid w:val="001C1DE1"/>
    <w:rsid w:val="001D439D"/>
    <w:rsid w:val="002303C9"/>
    <w:rsid w:val="00230B4B"/>
    <w:rsid w:val="00262795"/>
    <w:rsid w:val="002C0359"/>
    <w:rsid w:val="002E3979"/>
    <w:rsid w:val="00312E8D"/>
    <w:rsid w:val="00321EFC"/>
    <w:rsid w:val="00321F0D"/>
    <w:rsid w:val="00373D26"/>
    <w:rsid w:val="003A2449"/>
    <w:rsid w:val="003E7805"/>
    <w:rsid w:val="00427683"/>
    <w:rsid w:val="004309C5"/>
    <w:rsid w:val="0047136C"/>
    <w:rsid w:val="00485D6A"/>
    <w:rsid w:val="004A36DE"/>
    <w:rsid w:val="00504A88"/>
    <w:rsid w:val="00555920"/>
    <w:rsid w:val="00561146"/>
    <w:rsid w:val="00573D94"/>
    <w:rsid w:val="005A0A83"/>
    <w:rsid w:val="005C0F6A"/>
    <w:rsid w:val="00616A19"/>
    <w:rsid w:val="006604C4"/>
    <w:rsid w:val="0067215E"/>
    <w:rsid w:val="007035F9"/>
    <w:rsid w:val="00712ADB"/>
    <w:rsid w:val="00726F3C"/>
    <w:rsid w:val="0073336A"/>
    <w:rsid w:val="0075611B"/>
    <w:rsid w:val="00770B53"/>
    <w:rsid w:val="00790913"/>
    <w:rsid w:val="007E1D2C"/>
    <w:rsid w:val="0080674E"/>
    <w:rsid w:val="00825FE0"/>
    <w:rsid w:val="00856BEB"/>
    <w:rsid w:val="008977AE"/>
    <w:rsid w:val="008C3386"/>
    <w:rsid w:val="008D4C8A"/>
    <w:rsid w:val="008E2AAB"/>
    <w:rsid w:val="00916D2B"/>
    <w:rsid w:val="00927996"/>
    <w:rsid w:val="0096180C"/>
    <w:rsid w:val="009A64EC"/>
    <w:rsid w:val="009F2C28"/>
    <w:rsid w:val="00A625AD"/>
    <w:rsid w:val="00A72969"/>
    <w:rsid w:val="00A96EC9"/>
    <w:rsid w:val="00B07177"/>
    <w:rsid w:val="00B36E08"/>
    <w:rsid w:val="00B51D49"/>
    <w:rsid w:val="00BC1FED"/>
    <w:rsid w:val="00BE40E8"/>
    <w:rsid w:val="00C40C7E"/>
    <w:rsid w:val="00C47A6D"/>
    <w:rsid w:val="00C51549"/>
    <w:rsid w:val="00C81B03"/>
    <w:rsid w:val="00CA2DAD"/>
    <w:rsid w:val="00D04D34"/>
    <w:rsid w:val="00D41169"/>
    <w:rsid w:val="00D74760"/>
    <w:rsid w:val="00E348A6"/>
    <w:rsid w:val="00E479CF"/>
    <w:rsid w:val="00E577B0"/>
    <w:rsid w:val="00E67F4D"/>
    <w:rsid w:val="00E725A3"/>
    <w:rsid w:val="00E95591"/>
    <w:rsid w:val="00EE2B2C"/>
    <w:rsid w:val="00F747F0"/>
    <w:rsid w:val="00F81587"/>
    <w:rsid w:val="00FB6DB9"/>
    <w:rsid w:val="00FC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DAC9194"/>
  <w15:chartTrackingRefBased/>
  <w15:docId w15:val="{64040630-705D-804C-B739-293FA8C9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55920"/>
    <w:rPr>
      <w:rFonts w:eastAsiaTheme="minorEastAsi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7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0359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rsid w:val="002C0359"/>
  </w:style>
  <w:style w:type="paragraph" w:styleId="Footer">
    <w:name w:val="footer"/>
    <w:basedOn w:val="Normal"/>
    <w:link w:val="FooterChar"/>
    <w:uiPriority w:val="99"/>
    <w:unhideWhenUsed/>
    <w:rsid w:val="002C0359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2C0359"/>
  </w:style>
  <w:style w:type="character" w:customStyle="1" w:styleId="Heading4Char">
    <w:name w:val="Heading 4 Char"/>
    <w:basedOn w:val="DefaultParagraphFont"/>
    <w:link w:val="Heading4"/>
    <w:uiPriority w:val="9"/>
    <w:semiHidden/>
    <w:rsid w:val="0026279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26279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262795"/>
    <w:rPr>
      <w:rFonts w:ascii="Cambria" w:eastAsia="MS ??" w:hAnsi="Cambria" w:cs="Cambr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2795"/>
    <w:rPr>
      <w:rFonts w:ascii="Cambria" w:eastAsia="MS ??" w:hAnsi="Cambria" w:cs="Cambria"/>
      <w:sz w:val="20"/>
      <w:szCs w:val="20"/>
    </w:rPr>
  </w:style>
  <w:style w:type="paragraph" w:styleId="BlockText">
    <w:name w:val="Block Text"/>
    <w:basedOn w:val="Normal"/>
    <w:unhideWhenUsed/>
    <w:rsid w:val="00262795"/>
    <w:pPr>
      <w:ind w:left="1440" w:right="720" w:hanging="720"/>
      <w:jc w:val="both"/>
    </w:pPr>
    <w:rPr>
      <w:rFonts w:ascii="Arial" w:eastAsia="Times New Roman" w:hAnsi="Arial" w:cs="Times New Roman"/>
      <w:sz w:val="22"/>
      <w:szCs w:val="20"/>
    </w:rPr>
  </w:style>
  <w:style w:type="character" w:styleId="FootnoteReference">
    <w:name w:val="footnote reference"/>
    <w:basedOn w:val="DefaultParagraphFont"/>
    <w:semiHidden/>
    <w:unhideWhenUsed/>
    <w:rsid w:val="00262795"/>
    <w:rPr>
      <w:vertAlign w:val="superscript"/>
    </w:rPr>
  </w:style>
  <w:style w:type="character" w:styleId="PageNumber">
    <w:name w:val="page number"/>
    <w:basedOn w:val="DefaultParagraphFont"/>
    <w:semiHidden/>
    <w:unhideWhenUsed/>
    <w:rsid w:val="00262795"/>
  </w:style>
  <w:style w:type="paragraph" w:styleId="BalloonText">
    <w:name w:val="Balloon Text"/>
    <w:basedOn w:val="Normal"/>
    <w:link w:val="BalloonTextChar"/>
    <w:uiPriority w:val="99"/>
    <w:semiHidden/>
    <w:unhideWhenUsed/>
    <w:rsid w:val="007333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36A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B51D49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2487A"/>
    <w:pPr>
      <w:spacing w:after="160" w:line="259" w:lineRule="auto"/>
      <w:ind w:left="720"/>
      <w:contextualSpacing/>
    </w:pPr>
    <w:rPr>
      <w:rFonts w:eastAsiaTheme="minorHAnsi"/>
      <w:sz w:val="22"/>
      <w:szCs w:val="22"/>
    </w:rPr>
  </w:style>
  <w:style w:type="character" w:styleId="UnresolvedMention">
    <w:name w:val="Unresolved Mention"/>
    <w:basedOn w:val="DefaultParagraphFont"/>
    <w:uiPriority w:val="99"/>
    <w:rsid w:val="0012487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dgiles@CPSEnergy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95D73-816C-4652-88FC-4D5C1099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626</Characters>
  <Application>Microsoft Office Word</Application>
  <DocSecurity>0</DocSecurity>
  <Lines>31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Cormican</dc:creator>
  <cp:keywords/>
  <dc:description/>
  <cp:lastModifiedBy>Cervantez, Belen G.</cp:lastModifiedBy>
  <cp:revision>2</cp:revision>
  <cp:lastPrinted>2024-01-22T19:39:00Z</cp:lastPrinted>
  <dcterms:created xsi:type="dcterms:W3CDTF">2025-01-14T14:54:00Z</dcterms:created>
  <dcterms:modified xsi:type="dcterms:W3CDTF">2025-01-14T14:54:00Z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451cf0c0757200b229fe9e09808e1afddcce7e44419e5964e28cd0d3035b4253</vt:lpwstr>
  </property>
</Properties>
</file>